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B" w:rsidRPr="009F0FA7" w:rsidRDefault="00EA44AB" w:rsidP="009F0FA7">
      <w:pPr>
        <w:pStyle w:val="Frspaiere"/>
        <w:jc w:val="center"/>
        <w:rPr>
          <w:b/>
          <w:sz w:val="28"/>
          <w:szCs w:val="28"/>
          <w:shd w:val="clear" w:color="auto" w:fill="FFFFFF"/>
        </w:rPr>
      </w:pPr>
      <w:r w:rsidRPr="009F0FA7">
        <w:rPr>
          <w:b/>
          <w:sz w:val="28"/>
          <w:szCs w:val="28"/>
          <w:shd w:val="clear" w:color="auto" w:fill="FFFFFF"/>
        </w:rPr>
        <w:t>INFORMAȚIE</w:t>
      </w:r>
    </w:p>
    <w:p w:rsidR="007F7B89" w:rsidRDefault="00EA44AB" w:rsidP="009F0FA7">
      <w:pPr>
        <w:pStyle w:val="Frspaiere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9F0FA7">
        <w:rPr>
          <w:b/>
          <w:sz w:val="28"/>
          <w:szCs w:val="28"/>
          <w:shd w:val="clear" w:color="auto" w:fill="FFFFFF"/>
        </w:rPr>
        <w:t>privind s</w:t>
      </w:r>
      <w:r w:rsidR="007F7B89" w:rsidRPr="009F0FA7">
        <w:rPr>
          <w:b/>
          <w:sz w:val="28"/>
          <w:szCs w:val="28"/>
          <w:shd w:val="clear" w:color="auto" w:fill="FFFFFF"/>
        </w:rPr>
        <w:t>usținerea</w:t>
      </w:r>
      <w:r w:rsidR="009A2CCF" w:rsidRPr="009F0FA7">
        <w:rPr>
          <w:b/>
          <w:sz w:val="28"/>
          <w:szCs w:val="28"/>
          <w:shd w:val="clear" w:color="auto" w:fill="FFFFFF"/>
        </w:rPr>
        <w:t xml:space="preserve"> referatelor științifice de către doctoranzi î</w:t>
      </w:r>
      <w:r w:rsidR="007F7B89" w:rsidRPr="009F0FA7">
        <w:rPr>
          <w:b/>
          <w:sz w:val="28"/>
          <w:szCs w:val="28"/>
          <w:shd w:val="clear" w:color="auto" w:fill="FFFFFF"/>
        </w:rPr>
        <w:t>n cadrul</w:t>
      </w:r>
      <w:r w:rsidR="009A2CCF" w:rsidRPr="009F0FA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r w:rsidR="007F7B89" w:rsidRPr="009F0FA7">
        <w:rPr>
          <w:rStyle w:val="apple-converted-space"/>
          <w:b/>
          <w:color w:val="000000"/>
          <w:sz w:val="28"/>
          <w:szCs w:val="28"/>
          <w:shd w:val="clear" w:color="auto" w:fill="FFFFFF"/>
        </w:rPr>
        <w:t>Centr</w:t>
      </w:r>
      <w:r w:rsidR="003C366D">
        <w:rPr>
          <w:rStyle w:val="apple-converted-space"/>
          <w:b/>
          <w:color w:val="000000"/>
          <w:sz w:val="28"/>
          <w:szCs w:val="28"/>
          <w:shd w:val="clear" w:color="auto" w:fill="FFFFFF"/>
        </w:rPr>
        <w:t>elor ICJP</w:t>
      </w:r>
      <w:r w:rsidR="007F7B89" w:rsidRPr="009F0FA7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al AȘM</w:t>
      </w:r>
    </w:p>
    <w:p w:rsidR="009F0FA7" w:rsidRPr="009F0FA7" w:rsidRDefault="009F0FA7" w:rsidP="009F0FA7">
      <w:pPr>
        <w:pStyle w:val="Frspaiere"/>
        <w:jc w:val="center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tbl>
      <w:tblPr>
        <w:tblStyle w:val="GrilTabel"/>
        <w:tblW w:w="10314" w:type="dxa"/>
        <w:tblLook w:val="04A0" w:firstRow="1" w:lastRow="0" w:firstColumn="1" w:lastColumn="0" w:noHBand="0" w:noVBand="1"/>
      </w:tblPr>
      <w:tblGrid>
        <w:gridCol w:w="1308"/>
        <w:gridCol w:w="2061"/>
        <w:gridCol w:w="6945"/>
      </w:tblGrid>
      <w:tr w:rsidR="008B6FAD" w:rsidRPr="00827368" w:rsidTr="00827368">
        <w:tc>
          <w:tcPr>
            <w:tcW w:w="1308" w:type="dxa"/>
          </w:tcPr>
          <w:p w:rsidR="008B6FAD" w:rsidRPr="00827368" w:rsidRDefault="008B6FAD" w:rsidP="00827368">
            <w:pPr>
              <w:pStyle w:val="Frspaiere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Data</w:t>
            </w:r>
            <w:r w:rsidR="00EA44AB" w:rsidRPr="00827368">
              <w:rPr>
                <w:rFonts w:cs="Times New Roman"/>
                <w:b/>
                <w:sz w:val="20"/>
                <w:szCs w:val="20"/>
              </w:rPr>
              <w:t>, ora</w:t>
            </w:r>
          </w:p>
        </w:tc>
        <w:tc>
          <w:tcPr>
            <w:tcW w:w="2061" w:type="dxa"/>
          </w:tcPr>
          <w:p w:rsidR="008B6FAD" w:rsidRPr="00827368" w:rsidRDefault="008B6FAD" w:rsidP="00827368">
            <w:pPr>
              <w:pStyle w:val="Frspaiere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Locul</w:t>
            </w:r>
            <w:r w:rsidRPr="0082736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B6FAD" w:rsidRPr="00827368" w:rsidRDefault="008B6FAD" w:rsidP="00827368">
            <w:pPr>
              <w:pStyle w:val="Frspaiere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(adresa, etajul, biroul)</w:t>
            </w:r>
          </w:p>
        </w:tc>
        <w:tc>
          <w:tcPr>
            <w:tcW w:w="6945" w:type="dxa"/>
          </w:tcPr>
          <w:p w:rsidR="008B6FAD" w:rsidRPr="00827368" w:rsidRDefault="008B6FAD" w:rsidP="00827368">
            <w:pPr>
              <w:pStyle w:val="Frspaiere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Componența nominală a Comisiei</w:t>
            </w:r>
          </w:p>
        </w:tc>
      </w:tr>
      <w:tr w:rsidR="008B6FAD" w:rsidRPr="00827368" w:rsidTr="00827368">
        <w:tc>
          <w:tcPr>
            <w:tcW w:w="10314" w:type="dxa"/>
            <w:gridSpan w:val="3"/>
          </w:tcPr>
          <w:p w:rsidR="008B6FAD" w:rsidRPr="00827368" w:rsidRDefault="003C366D" w:rsidP="00827368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 xml:space="preserve">Drept </w:t>
            </w:r>
            <w:proofErr w:type="spellStart"/>
            <w:r w:rsidRPr="00827368">
              <w:rPr>
                <w:rFonts w:cs="Times New Roman"/>
                <w:b/>
                <w:sz w:val="20"/>
                <w:szCs w:val="20"/>
              </w:rPr>
              <w:t>public-</w:t>
            </w:r>
            <w:proofErr w:type="spellEnd"/>
            <w:r w:rsidRPr="00827368">
              <w:rPr>
                <w:rFonts w:cs="Times New Roman"/>
                <w:b/>
                <w:sz w:val="20"/>
                <w:szCs w:val="20"/>
              </w:rPr>
              <w:t xml:space="preserve"> 552</w:t>
            </w:r>
          </w:p>
        </w:tc>
      </w:tr>
      <w:tr w:rsidR="008B6FAD" w:rsidRPr="00827368" w:rsidTr="00827368">
        <w:tc>
          <w:tcPr>
            <w:tcW w:w="1308" w:type="dxa"/>
          </w:tcPr>
          <w:p w:rsidR="008B6FAD" w:rsidRPr="00827368" w:rsidRDefault="008B6FA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08.09.2015</w:t>
            </w:r>
            <w:r w:rsidR="00EA44AB" w:rsidRPr="00827368">
              <w:rPr>
                <w:rFonts w:cs="Times New Roman"/>
                <w:sz w:val="20"/>
                <w:szCs w:val="20"/>
              </w:rPr>
              <w:t>,</w:t>
            </w:r>
          </w:p>
          <w:p w:rsidR="00EA44AB" w:rsidRPr="00827368" w:rsidRDefault="00EA44AB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</w:t>
            </w:r>
            <w:r w:rsidR="009F0FA7" w:rsidRPr="00827368">
              <w:rPr>
                <w:rFonts w:cs="Times New Roman"/>
                <w:sz w:val="20"/>
                <w:szCs w:val="20"/>
              </w:rPr>
              <w:t>9</w:t>
            </w:r>
            <w:r w:rsidRPr="0082736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</w:tcPr>
          <w:p w:rsidR="008B6FAD" w:rsidRPr="00827368" w:rsidRDefault="008B6FA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</w:t>
            </w:r>
            <w:r w:rsidR="00EA44AB" w:rsidRPr="00827368">
              <w:rPr>
                <w:rFonts w:cs="Times New Roman"/>
                <w:sz w:val="20"/>
                <w:szCs w:val="20"/>
              </w:rPr>
              <w:t xml:space="preserve"> et. 3 bir. 308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Balmuș Victor,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conferențiar cercetător,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Guceac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Ion,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m.c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.,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Costachi Gheorghe,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universitar.</w:t>
            </w:r>
          </w:p>
        </w:tc>
      </w:tr>
      <w:tr w:rsidR="008B6FAD" w:rsidRPr="00827368" w:rsidTr="00827368">
        <w:tc>
          <w:tcPr>
            <w:tcW w:w="1308" w:type="dxa"/>
          </w:tcPr>
          <w:p w:rsidR="008B6FAD" w:rsidRPr="00827368" w:rsidRDefault="008B6FA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10.09.2015</w:t>
            </w:r>
            <w:r w:rsidR="00EA44AB" w:rsidRPr="00827368">
              <w:rPr>
                <w:rFonts w:cs="Times New Roman"/>
                <w:sz w:val="20"/>
                <w:szCs w:val="20"/>
              </w:rPr>
              <w:t>,</w:t>
            </w:r>
          </w:p>
          <w:p w:rsidR="00EA44AB" w:rsidRPr="00827368" w:rsidRDefault="00EA44AB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</w:t>
            </w:r>
            <w:r w:rsidR="009F0FA7" w:rsidRPr="00827368">
              <w:rPr>
                <w:rFonts w:cs="Times New Roman"/>
                <w:sz w:val="20"/>
                <w:szCs w:val="20"/>
              </w:rPr>
              <w:t>9</w:t>
            </w:r>
            <w:r w:rsidRPr="00827368">
              <w:rPr>
                <w:rFonts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</w:tcPr>
          <w:p w:rsidR="008B6FAD" w:rsidRPr="00827368" w:rsidRDefault="00EA44AB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3 bir. 308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Balmuș Victor,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conferențiar cercetător,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Guceac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Ion,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m.c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.,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</w:p>
          <w:p w:rsidR="008B6FA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Costachi Gheorghe,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universitar.</w:t>
            </w:r>
          </w:p>
        </w:tc>
      </w:tr>
      <w:tr w:rsidR="009F0FA7" w:rsidRPr="00827368" w:rsidTr="00827368">
        <w:tc>
          <w:tcPr>
            <w:tcW w:w="10314" w:type="dxa"/>
            <w:gridSpan w:val="3"/>
          </w:tcPr>
          <w:p w:rsidR="009F0FA7" w:rsidRPr="00827368" w:rsidRDefault="003C366D" w:rsidP="00827368">
            <w:pPr>
              <w:pStyle w:val="Frspaiere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Drept penal – 554</w:t>
            </w:r>
          </w:p>
        </w:tc>
      </w:tr>
      <w:tr w:rsidR="009F0FA7" w:rsidRPr="00827368" w:rsidTr="00827368">
        <w:tc>
          <w:tcPr>
            <w:tcW w:w="1308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08.09.2015,</w:t>
            </w:r>
          </w:p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3 bir. 315</w:t>
            </w:r>
            <w:r w:rsidR="003C366D" w:rsidRPr="008273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Cușnir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Valeriu,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</w:t>
            </w:r>
            <w:r w:rsidRPr="00827368">
              <w:rPr>
                <w:rFonts w:cs="Times New Roman"/>
                <w:sz w:val="20"/>
                <w:szCs w:val="20"/>
              </w:rPr>
              <w:t>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Berliba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Viorel,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conferențiar universitar;</w:t>
            </w:r>
          </w:p>
          <w:p w:rsidR="009F0FA7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Osoianu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Tudor, doctor în drept, conferențiar universitar.</w:t>
            </w:r>
          </w:p>
        </w:tc>
      </w:tr>
      <w:tr w:rsidR="009F0FA7" w:rsidRPr="00827368" w:rsidTr="00827368">
        <w:tc>
          <w:tcPr>
            <w:tcW w:w="1308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10.09.2015,</w:t>
            </w:r>
          </w:p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3 bir. 315</w:t>
            </w:r>
            <w:r w:rsidR="003C366D" w:rsidRPr="008273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Cușnir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Valeriu,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</w:t>
            </w:r>
            <w:r w:rsidRPr="00827368">
              <w:rPr>
                <w:rFonts w:cs="Times New Roman"/>
                <w:sz w:val="20"/>
                <w:szCs w:val="20"/>
              </w:rPr>
              <w:t>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Berliba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Viorel,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conferențiar universitar;</w:t>
            </w:r>
          </w:p>
          <w:p w:rsidR="009F0FA7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Osoianu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Tudor, doctor în drept, conferențiar universitar.</w:t>
            </w:r>
          </w:p>
        </w:tc>
      </w:tr>
      <w:tr w:rsidR="009F0FA7" w:rsidRPr="00827368" w:rsidTr="00827368">
        <w:tc>
          <w:tcPr>
            <w:tcW w:w="10314" w:type="dxa"/>
            <w:gridSpan w:val="3"/>
          </w:tcPr>
          <w:p w:rsidR="009F0FA7" w:rsidRPr="00827368" w:rsidRDefault="003C366D" w:rsidP="00827368">
            <w:pPr>
              <w:pStyle w:val="Frspaiere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Drept privat – 553</w:t>
            </w:r>
            <w:r w:rsidR="009F0FA7" w:rsidRPr="00827368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827368">
              <w:rPr>
                <w:rFonts w:cs="Times New Roman"/>
                <w:b/>
                <w:sz w:val="20"/>
                <w:szCs w:val="20"/>
              </w:rPr>
              <w:t>Teoria generală a dreptului – 551.01</w:t>
            </w:r>
          </w:p>
        </w:tc>
      </w:tr>
      <w:tr w:rsidR="009F0FA7" w:rsidRPr="00827368" w:rsidTr="00827368">
        <w:tc>
          <w:tcPr>
            <w:tcW w:w="1308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08.09.2015,</w:t>
            </w:r>
          </w:p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1 bir. 109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Smochină Andrei,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Costachi Gheorghe,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</w:t>
            </w:r>
          </w:p>
          <w:p w:rsidR="009F0FA7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Grama Dumitru, doctor în drept, conferențiar cercetător. </w:t>
            </w:r>
          </w:p>
        </w:tc>
      </w:tr>
      <w:tr w:rsidR="009F0FA7" w:rsidRPr="00827368" w:rsidTr="00827368">
        <w:tc>
          <w:tcPr>
            <w:tcW w:w="1308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10.09.2015,</w:t>
            </w:r>
          </w:p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9F0FA7" w:rsidRPr="00827368" w:rsidRDefault="009F0FA7" w:rsidP="001A1ECC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, 1 et. 1 bir.  </w:t>
            </w:r>
            <w:r w:rsidR="001A1ECC">
              <w:rPr>
                <w:rFonts w:cs="Times New Roman"/>
                <w:sz w:val="20"/>
                <w:szCs w:val="20"/>
              </w:rPr>
              <w:t>408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Smochină Andrei,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Costachi Gheorghe,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</w:t>
            </w:r>
          </w:p>
          <w:p w:rsidR="009F0FA7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Grama Dumitru, doctor în drept, conferențiar cercetător.  </w:t>
            </w:r>
          </w:p>
        </w:tc>
      </w:tr>
      <w:tr w:rsidR="009F0FA7" w:rsidRPr="00827368" w:rsidTr="00827368">
        <w:tc>
          <w:tcPr>
            <w:tcW w:w="10314" w:type="dxa"/>
            <w:gridSpan w:val="3"/>
          </w:tcPr>
          <w:p w:rsidR="009F0FA7" w:rsidRPr="00827368" w:rsidRDefault="003C366D" w:rsidP="0082736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Drept internațional și european public – 552.08</w:t>
            </w:r>
          </w:p>
        </w:tc>
      </w:tr>
      <w:tr w:rsidR="009F0FA7" w:rsidRPr="00827368" w:rsidTr="00827368">
        <w:tc>
          <w:tcPr>
            <w:tcW w:w="1308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08.09.2015,</w:t>
            </w:r>
          </w:p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, 1 et. 3 bir.  </w:t>
            </w:r>
            <w:r w:rsidR="00FD069A" w:rsidRPr="00827368">
              <w:rPr>
                <w:rFonts w:cs="Times New Roman"/>
                <w:sz w:val="20"/>
                <w:szCs w:val="20"/>
              </w:rPr>
              <w:t>408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Burian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Alexandru,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</w:t>
            </w:r>
            <w:r w:rsidRPr="00827368">
              <w:rPr>
                <w:rFonts w:cs="Times New Roman"/>
                <w:sz w:val="20"/>
                <w:szCs w:val="20"/>
              </w:rPr>
              <w:t>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Chirtoacă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Natalia, doctor în drept, conferențiar universitar;</w:t>
            </w:r>
          </w:p>
          <w:p w:rsidR="009F0FA7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Chirtoacă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Leonid, doctor în drept, conferențiar universitar.</w:t>
            </w:r>
          </w:p>
        </w:tc>
      </w:tr>
      <w:tr w:rsidR="009F0FA7" w:rsidRPr="00827368" w:rsidTr="00827368">
        <w:tc>
          <w:tcPr>
            <w:tcW w:w="1308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10.09.2015,</w:t>
            </w:r>
          </w:p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9F0FA7" w:rsidRPr="00827368" w:rsidRDefault="009F0FA7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, 1 et. 3 bir.  </w:t>
            </w:r>
            <w:r w:rsidR="00FD069A" w:rsidRPr="00827368">
              <w:rPr>
                <w:rFonts w:cs="Times New Roman"/>
                <w:sz w:val="20"/>
                <w:szCs w:val="20"/>
              </w:rPr>
              <w:t>408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Burian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Alexandru,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drept, profesor universitar, </w:t>
            </w:r>
            <w:r w:rsidRPr="00827368">
              <w:rPr>
                <w:rFonts w:cs="Times New Roman"/>
                <w:b/>
                <w:sz w:val="20"/>
                <w:szCs w:val="20"/>
              </w:rPr>
              <w:t>președinte</w:t>
            </w:r>
            <w:r w:rsidRPr="00827368">
              <w:rPr>
                <w:rFonts w:cs="Times New Roman"/>
                <w:sz w:val="20"/>
                <w:szCs w:val="20"/>
              </w:rPr>
              <w:t>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Chirtoacă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Natalia, doctor în drept, conferențiar universitar;</w:t>
            </w:r>
          </w:p>
          <w:p w:rsidR="009F0FA7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Chirtoacă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Leonid, doctor în drept, conferențiar universitar.</w:t>
            </w:r>
          </w:p>
        </w:tc>
      </w:tr>
      <w:tr w:rsidR="003C366D" w:rsidRPr="00827368" w:rsidTr="00827368">
        <w:tc>
          <w:tcPr>
            <w:tcW w:w="10314" w:type="dxa"/>
            <w:gridSpan w:val="3"/>
          </w:tcPr>
          <w:p w:rsidR="003C366D" w:rsidRPr="00827368" w:rsidRDefault="003C366D" w:rsidP="00827368">
            <w:pPr>
              <w:pStyle w:val="Frspaiere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Teoria, metodologia și istoria politologiei; instituții și procese politice – 561.01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Teoria și metodologia relațiilor internaționale și a diplomației – 562.01</w:t>
            </w:r>
          </w:p>
        </w:tc>
      </w:tr>
      <w:tr w:rsidR="003C366D" w:rsidRPr="00827368" w:rsidTr="00827368">
        <w:tc>
          <w:tcPr>
            <w:tcW w:w="1308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08.09.2015,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3 bir. 315b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pStyle w:val="Frspaiere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Juc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Victor,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științe politice, profesor cercetător,</w:t>
            </w:r>
            <w:r w:rsidRPr="00827368">
              <w:rPr>
                <w:rFonts w:cs="Times New Roman"/>
                <w:b/>
                <w:sz w:val="20"/>
                <w:szCs w:val="20"/>
              </w:rPr>
              <w:t xml:space="preserve"> președinte;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Varzari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Pantelimon,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științe politice, profesor cercetător;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Moraru Victor,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științe politice, profesor universitar.</w:t>
            </w:r>
          </w:p>
        </w:tc>
      </w:tr>
      <w:tr w:rsidR="003C366D" w:rsidRPr="00827368" w:rsidTr="00827368">
        <w:tc>
          <w:tcPr>
            <w:tcW w:w="1308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10.09.2015,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3 bir. 315b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pStyle w:val="Frspaiere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Juc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Victor,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științe politice, profesor cercetător,</w:t>
            </w:r>
            <w:r w:rsidRPr="00827368">
              <w:rPr>
                <w:rFonts w:cs="Times New Roman"/>
                <w:b/>
                <w:sz w:val="20"/>
                <w:szCs w:val="20"/>
              </w:rPr>
              <w:t xml:space="preserve"> președinte;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Varzari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Pantelimon,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științe politice, profesor cercetător;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Moraru Victor,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științe politice, profesor universitar</w:t>
            </w:r>
          </w:p>
        </w:tc>
      </w:tr>
      <w:tr w:rsidR="003C366D" w:rsidRPr="00827368" w:rsidTr="00827368">
        <w:tc>
          <w:tcPr>
            <w:tcW w:w="10314" w:type="dxa"/>
            <w:gridSpan w:val="3"/>
          </w:tcPr>
          <w:p w:rsidR="003C366D" w:rsidRPr="00827368" w:rsidRDefault="003C366D" w:rsidP="00827368">
            <w:pPr>
              <w:pStyle w:val="Frspaiere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b/>
                <w:sz w:val="20"/>
                <w:szCs w:val="20"/>
              </w:rPr>
              <w:t>Structura socială; instituții și procese sociale – 541.02</w:t>
            </w:r>
          </w:p>
        </w:tc>
      </w:tr>
      <w:tr w:rsidR="003C366D" w:rsidRPr="00827368" w:rsidTr="00827368">
        <w:tc>
          <w:tcPr>
            <w:tcW w:w="1308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08.09.2015,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3 bir.  312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Blajco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Vladimir,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sociologie, conferențiar cercetător,</w:t>
            </w:r>
            <w:r w:rsidRPr="00827368">
              <w:rPr>
                <w:rFonts w:cs="Times New Roman"/>
                <w:b/>
                <w:sz w:val="20"/>
                <w:szCs w:val="20"/>
              </w:rPr>
              <w:t xml:space="preserve"> președinte;</w:t>
            </w:r>
          </w:p>
          <w:p w:rsidR="003C366D" w:rsidRPr="00827368" w:rsidRDefault="003C366D" w:rsidP="0082736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Mocanu Victor, doctor în sociologie, conferențiar cercetător;</w:t>
            </w:r>
          </w:p>
          <w:p w:rsidR="003C366D" w:rsidRPr="00827368" w:rsidRDefault="003C366D" w:rsidP="00827368">
            <w:pPr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Călcîi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Gheorghe, doctor în filosofie, conferențiar cercetător.</w:t>
            </w:r>
          </w:p>
        </w:tc>
      </w:tr>
      <w:tr w:rsidR="003C366D" w:rsidRPr="00827368" w:rsidTr="00827368">
        <w:tc>
          <w:tcPr>
            <w:tcW w:w="1308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10.09.2015,</w:t>
            </w:r>
          </w:p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09.00</w:t>
            </w:r>
          </w:p>
        </w:tc>
        <w:tc>
          <w:tcPr>
            <w:tcW w:w="2061" w:type="dxa"/>
          </w:tcPr>
          <w:p w:rsidR="003C366D" w:rsidRPr="00827368" w:rsidRDefault="003C366D" w:rsidP="00827368">
            <w:pPr>
              <w:pStyle w:val="Frspaiere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 xml:space="preserve">bd. Ștefan cel Mare și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Sfînt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>, 1 et. 3 bir.  312</w:t>
            </w:r>
          </w:p>
        </w:tc>
        <w:tc>
          <w:tcPr>
            <w:tcW w:w="6945" w:type="dxa"/>
          </w:tcPr>
          <w:p w:rsidR="003C366D" w:rsidRPr="00827368" w:rsidRDefault="003C366D" w:rsidP="0082736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Blajco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Vladimir, doctor </w:t>
            </w:r>
            <w:proofErr w:type="spellStart"/>
            <w:r w:rsidRPr="00827368">
              <w:rPr>
                <w:rFonts w:cs="Times New Roman"/>
                <w:sz w:val="20"/>
                <w:szCs w:val="20"/>
              </w:rPr>
              <w:t>habilitat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în sociologie, conferențiar cercetător,</w:t>
            </w:r>
            <w:r w:rsidRPr="00827368">
              <w:rPr>
                <w:rFonts w:cs="Times New Roman"/>
                <w:b/>
                <w:sz w:val="20"/>
                <w:szCs w:val="20"/>
              </w:rPr>
              <w:t xml:space="preserve"> președinte;</w:t>
            </w:r>
          </w:p>
          <w:p w:rsidR="003C366D" w:rsidRPr="00827368" w:rsidRDefault="003C366D" w:rsidP="00827368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827368">
              <w:rPr>
                <w:rFonts w:cs="Times New Roman"/>
                <w:sz w:val="20"/>
                <w:szCs w:val="20"/>
              </w:rPr>
              <w:t>Mocanu Victor, doctor în sociologie, conferențiar cercetător;</w:t>
            </w:r>
          </w:p>
          <w:p w:rsidR="003C366D" w:rsidRPr="00827368" w:rsidRDefault="003C366D" w:rsidP="00827368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827368">
              <w:rPr>
                <w:rFonts w:cs="Times New Roman"/>
                <w:sz w:val="20"/>
                <w:szCs w:val="20"/>
              </w:rPr>
              <w:t>Călcîi</w:t>
            </w:r>
            <w:proofErr w:type="spellEnd"/>
            <w:r w:rsidRPr="00827368">
              <w:rPr>
                <w:rFonts w:cs="Times New Roman"/>
                <w:sz w:val="20"/>
                <w:szCs w:val="20"/>
              </w:rPr>
              <w:t xml:space="preserve"> Gheorghe, doctor în filosofie, conferențiar cercetător.</w:t>
            </w:r>
          </w:p>
        </w:tc>
      </w:tr>
    </w:tbl>
    <w:p w:rsidR="009F0FA7" w:rsidRDefault="009F0FA7" w:rsidP="00827368">
      <w:pPr>
        <w:pStyle w:val="Frspaiere"/>
        <w:rPr>
          <w:rFonts w:cs="Times New Roman"/>
          <w:sz w:val="20"/>
          <w:szCs w:val="20"/>
        </w:rPr>
      </w:pPr>
    </w:p>
    <w:p w:rsidR="00827368" w:rsidRDefault="00827368" w:rsidP="00827368">
      <w:pPr>
        <w:pStyle w:val="Frspaiere"/>
        <w:ind w:firstLine="708"/>
        <w:rPr>
          <w:rFonts w:cs="Times New Roman"/>
          <w:sz w:val="28"/>
          <w:szCs w:val="28"/>
        </w:rPr>
      </w:pPr>
      <w:bookmarkStart w:id="0" w:name="_GoBack"/>
      <w:bookmarkEnd w:id="0"/>
    </w:p>
    <w:sectPr w:rsidR="00827368" w:rsidSect="0082736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F3"/>
    <w:multiLevelType w:val="hybridMultilevel"/>
    <w:tmpl w:val="CEB6D33A"/>
    <w:lvl w:ilvl="0" w:tplc="13A28A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65057"/>
    <w:multiLevelType w:val="hybridMultilevel"/>
    <w:tmpl w:val="D8CC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4D98"/>
    <w:multiLevelType w:val="hybridMultilevel"/>
    <w:tmpl w:val="2B5A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3E69"/>
    <w:multiLevelType w:val="hybridMultilevel"/>
    <w:tmpl w:val="9F3C4D1E"/>
    <w:lvl w:ilvl="0" w:tplc="F6048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17619"/>
    <w:multiLevelType w:val="hybridMultilevel"/>
    <w:tmpl w:val="CCC2A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06225"/>
    <w:multiLevelType w:val="hybridMultilevel"/>
    <w:tmpl w:val="E2BC0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89"/>
    <w:rsid w:val="0007475F"/>
    <w:rsid w:val="00090BB0"/>
    <w:rsid w:val="0015669F"/>
    <w:rsid w:val="001A1ECC"/>
    <w:rsid w:val="003C366D"/>
    <w:rsid w:val="007F7B89"/>
    <w:rsid w:val="00827368"/>
    <w:rsid w:val="008B6FAD"/>
    <w:rsid w:val="009A2CCF"/>
    <w:rsid w:val="009F0FA7"/>
    <w:rsid w:val="00EA44AB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7F7B89"/>
  </w:style>
  <w:style w:type="paragraph" w:styleId="Frspaiere">
    <w:name w:val="No Spacing"/>
    <w:uiPriority w:val="1"/>
    <w:qFormat/>
    <w:rsid w:val="008B6FAD"/>
    <w:pPr>
      <w:spacing w:after="0" w:line="240" w:lineRule="auto"/>
    </w:pPr>
  </w:style>
  <w:style w:type="table" w:styleId="GrilTabel">
    <w:name w:val="Table Grid"/>
    <w:basedOn w:val="TabelNormal"/>
    <w:uiPriority w:val="59"/>
    <w:rsid w:val="008B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C366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7F7B89"/>
  </w:style>
  <w:style w:type="paragraph" w:styleId="Frspaiere">
    <w:name w:val="No Spacing"/>
    <w:uiPriority w:val="1"/>
    <w:qFormat/>
    <w:rsid w:val="008B6FAD"/>
    <w:pPr>
      <w:spacing w:after="0" w:line="240" w:lineRule="auto"/>
    </w:pPr>
  </w:style>
  <w:style w:type="table" w:styleId="GrilTabel">
    <w:name w:val="Table Grid"/>
    <w:basedOn w:val="TabelNormal"/>
    <w:uiPriority w:val="59"/>
    <w:rsid w:val="008B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C366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Balus</dc:creator>
  <cp:lastModifiedBy>IIESP</cp:lastModifiedBy>
  <cp:revision>4</cp:revision>
  <cp:lastPrinted>2015-09-07T07:44:00Z</cp:lastPrinted>
  <dcterms:created xsi:type="dcterms:W3CDTF">2015-09-04T11:40:00Z</dcterms:created>
  <dcterms:modified xsi:type="dcterms:W3CDTF">2015-09-07T08:26:00Z</dcterms:modified>
</cp:coreProperties>
</file>